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29D1" w:rsidRDefault="00E129D1" w:rsidP="00E129D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№ 13</w:t>
      </w: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29D1" w:rsidRPr="00A7745F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плановой выборочной проверки </w:t>
      </w: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требований</w:t>
      </w:r>
    </w:p>
    <w:p w:rsidR="00E129D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законодательства в сфере размещения заказов </w:t>
      </w:r>
    </w:p>
    <w:p w:rsidR="00E129D1" w:rsidRPr="00972C21" w:rsidRDefault="00E129D1" w:rsidP="00E12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2C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контрактной системы закупок</w:t>
      </w:r>
    </w:p>
    <w:p w:rsidR="00E129D1" w:rsidRDefault="002C6B1F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E12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униципальным бюджетным учреждением </w:t>
      </w:r>
    </w:p>
    <w:p w:rsidR="00E129D1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«Сельскохозяйственный информационно-консультационный</w:t>
      </w:r>
    </w:p>
    <w:p w:rsidR="00E129D1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 муниципального образования Щербиновский район»</w:t>
      </w:r>
    </w:p>
    <w:p w:rsidR="00E129D1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29D1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29D1" w:rsidRPr="00E223F9" w:rsidRDefault="00E129D1" w:rsidP="00E129D1">
      <w:pPr>
        <w:widowControl w:val="0"/>
        <w:tabs>
          <w:tab w:val="left" w:pos="8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E129D1" w:rsidTr="00B30193">
        <w:tc>
          <w:tcPr>
            <w:tcW w:w="4928" w:type="dxa"/>
          </w:tcPr>
          <w:p w:rsidR="00E129D1" w:rsidRDefault="00E6332A" w:rsidP="00B30193">
            <w:pPr>
              <w:widowControl w:val="0"/>
              <w:tabs>
                <w:tab w:val="left" w:pos="805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сентября</w:t>
            </w:r>
            <w:r w:rsidR="00E129D1" w:rsidRPr="00E22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2014 год</w:t>
            </w:r>
          </w:p>
        </w:tc>
        <w:tc>
          <w:tcPr>
            <w:tcW w:w="4929" w:type="dxa"/>
          </w:tcPr>
          <w:p w:rsidR="00E129D1" w:rsidRDefault="00E129D1" w:rsidP="00B30193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23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ст. Старощербиновская</w:t>
            </w:r>
          </w:p>
          <w:p w:rsidR="00E129D1" w:rsidRDefault="00E129D1" w:rsidP="00B30193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129D1" w:rsidRPr="00E223F9" w:rsidRDefault="00E129D1" w:rsidP="00E129D1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29D1" w:rsidRPr="004236D9" w:rsidRDefault="00E129D1" w:rsidP="004236D9">
      <w:pPr>
        <w:widowControl w:val="0"/>
        <w:tabs>
          <w:tab w:val="left" w:pos="80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129D1" w:rsidRPr="004236D9" w:rsidRDefault="00E129D1" w:rsidP="00423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</w:t>
      </w:r>
      <w:proofErr w:type="gram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плана проведения плановых проверок соблюдения треб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ваний законодательства Российской Федерации</w:t>
      </w:r>
      <w:proofErr w:type="gramEnd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иных нормативных правовых актов в сфере размещения заказов и контрактной системы закупок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март 2014 года – август 2014 года, утвержденного приказом начальника ф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нансового управления администрации муниципального образования Щерб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новский район от 27 января 2014 года № 8, приказа начальника финансового управления администрации муниципального обр</w:t>
      </w:r>
      <w:r w:rsidR="00CF038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азования Щербиновский район от 28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июля 2014года </w:t>
      </w:r>
      <w:r w:rsidR="00CF038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69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проведении плановой проверки», приказа начальника финансового управления администрации муниципального обра</w:t>
      </w:r>
      <w:r w:rsidR="00CF038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CF038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CF038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вания Щербиновский район от 29 июля 2014 года № 73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внесении изменени</w:t>
      </w:r>
      <w:r w:rsidR="00B30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proofErr w:type="gramEnd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 начальника финансового управления администрации муниципального образо</w:t>
      </w:r>
      <w:r w:rsidR="00CF038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вания Щербиновский район от 28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июля </w:t>
      </w:r>
      <w:r w:rsidR="00CF038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2014 № 69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проведении план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вой проверки»</w:t>
      </w:r>
      <w:r w:rsidR="00416075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приказ</w:t>
      </w:r>
      <w:r w:rsidR="007B50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7B5037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начальника финансового управления администрации муниципального образования Щербиновский район </w:t>
      </w:r>
      <w:r w:rsidR="00416075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от18 августа 2014 года </w:t>
      </w:r>
      <w:r w:rsidR="007B50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88 </w:t>
      </w:r>
      <w:r w:rsidR="00B30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B3019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внесении изменени</w:t>
      </w:r>
      <w:r w:rsidR="00B301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B3019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приказ начальника финансового управления адм</w:t>
      </w:r>
      <w:r w:rsidR="00B3019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3019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нистрации муниципального образования Щербиновский район от28июля2014</w:t>
      </w:r>
      <w:r w:rsidR="007B50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B3019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69 «О проведении плановой проверки»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инспекцией в составе:</w:t>
      </w:r>
      <w:proofErr w:type="gramEnd"/>
    </w:p>
    <w:p w:rsidR="00E129D1" w:rsidRPr="004236D9" w:rsidRDefault="00E129D1" w:rsidP="00423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129D1" w:rsidRPr="006706BD" w:rsidRDefault="00E129D1" w:rsidP="00423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Руководителя инспекции: </w:t>
      </w:r>
    </w:p>
    <w:p w:rsidR="00E129D1" w:rsidRPr="006706BD" w:rsidRDefault="00E129D1" w:rsidP="004236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-</w:t>
      </w:r>
      <w:r w:rsidR="00083346"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Сидоркиной </w:t>
      </w:r>
      <w:proofErr w:type="spellStart"/>
      <w:r w:rsidR="00083346"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Тамилл</w:t>
      </w:r>
      <w:r w:rsidR="006B7D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ы</w:t>
      </w:r>
      <w:r w:rsidR="00083346"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Джабаркызы</w:t>
      </w:r>
      <w:proofErr w:type="spellEnd"/>
      <w:r w:rsidR="00083346"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, ведущего специалиста финансового управления администрации муниципального образования Щербиновский район</w:t>
      </w:r>
      <w:r w:rsidR="00BA18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,</w:t>
      </w:r>
    </w:p>
    <w:p w:rsidR="00E129D1" w:rsidRPr="006706BD" w:rsidRDefault="00E129D1" w:rsidP="004236D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Членов инспекции:</w:t>
      </w:r>
    </w:p>
    <w:p w:rsidR="00CF0383" w:rsidRPr="006706BD" w:rsidRDefault="00CF0383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- </w:t>
      </w:r>
      <w:proofErr w:type="spellStart"/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Порядиной</w:t>
      </w:r>
      <w:proofErr w:type="spellEnd"/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Светланы Николаевны, заместителя начальника финансов</w:t>
      </w:r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</w:t>
      </w:r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го управления администрации муниципального образования Щербиновский район, начальника бюджетного отдела;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- </w:t>
      </w:r>
      <w:proofErr w:type="spellStart"/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Семеняк</w:t>
      </w:r>
      <w:proofErr w:type="spellEnd"/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Натальи Валерьевны, ведущего специалиста финансового управления администрации муниципального образования Щербиновский ра</w:t>
      </w:r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й</w:t>
      </w:r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он</w:t>
      </w:r>
      <w:proofErr w:type="gramStart"/>
      <w:r w:rsidRPr="006706B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,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целях предупреждения и выявления нарушений законодательства Росси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ской Федерации о размещении заказов, контрактной системы закупок и иных нормативных правовых актов заказчиком, уполномоченным органом, конкур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ной, аукционной, котировочной либо единой комиссией, лицами, осуществл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ющими действия (функции) по размещению заказов и по определению поста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ков (подрядчиков, исполнителей) </w:t>
      </w:r>
      <w:r w:rsidR="00ED62DA" w:rsidRPr="00233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была проведена плановая выборочная пр</w:t>
      </w:r>
      <w:r w:rsidR="00ED62DA" w:rsidRPr="00233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ED62DA" w:rsidRPr="002339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верка.</w:t>
      </w:r>
    </w:p>
    <w:p w:rsidR="00E129D1" w:rsidRPr="004236D9" w:rsidRDefault="00416075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начала проверки - 13 августа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2014 года, дата окончания проверки - 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августа 2014 года.</w:t>
      </w:r>
    </w:p>
    <w:p w:rsidR="00E129D1" w:rsidRPr="004236D9" w:rsidRDefault="00416075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Проверяемый период - с 12 октября 2013 года по 12 августа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2014 года.</w:t>
      </w:r>
    </w:p>
    <w:p w:rsidR="00E129D1" w:rsidRPr="004236D9" w:rsidRDefault="00E129D1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 проверки - соблюдение требований законодательства в сфере размещения заказов и контрактной системы закупок.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Субъект проверки – Муниципальное бюджетное учреждение </w:t>
      </w:r>
      <w:r w:rsidR="00416075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«Сельскох</w:t>
      </w:r>
      <w:r w:rsidR="00416075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416075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зяйственный информационно-консультационный центр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зования Щербиновский район»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(юридический адрес</w:t>
      </w:r>
      <w:proofErr w:type="gram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4236D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Р</w:t>
      </w:r>
      <w:proofErr w:type="gramEnd"/>
      <w:r w:rsidRPr="004236D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оссийская Федерация, 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35362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Краснодарский край, Щербиновский район, стани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ца Старощербино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ская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ул.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Советов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 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70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извещен о начале проведения выборочной плановой проверки уве</w:t>
      </w:r>
      <w:r w:rsidR="00DB4C9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домлением 01 августа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2014 года.</w:t>
      </w:r>
    </w:p>
    <w:p w:rsidR="00E129D1" w:rsidRPr="004236D9" w:rsidRDefault="00DB4C9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Руководителем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бюджетного учреждения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«Сельскох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6F2B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зяйственный информационно-консультационный центр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обр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зования Щербиновский район»</w:t>
      </w:r>
      <w:r w:rsidR="007A3AF8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соответствии с </w:t>
      </w:r>
      <w:r w:rsidR="003D7DFA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приказом начальника упра</w:t>
      </w:r>
      <w:r w:rsidR="003D7DFA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3D7DFA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ления сельского хозяйства администрации муниципального образования Ще</w:t>
      </w:r>
      <w:r w:rsidR="003D7DFA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3D7DFA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биновский район от 27 апреля 2010 года № 5-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 «</w:t>
      </w:r>
      <w:r w:rsidR="00276E70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приеме на работу А.М. Зверькова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proofErr w:type="gramStart"/>
      <w:r w:rsidR="007A3AF8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proofErr w:type="gramEnd"/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азначен Александр Михайлович Зверьков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</w:t>
      </w:r>
    </w:p>
    <w:p w:rsidR="00E129D1" w:rsidRPr="004236D9" w:rsidRDefault="00E129D1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часть 3 статьи 17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 (далее - Закон о размещении з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казов);</w:t>
      </w:r>
    </w:p>
    <w:p w:rsidR="00E129D1" w:rsidRPr="004236D9" w:rsidRDefault="00E129D1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пункт 3 части 3 статьи 99 Федерального закона от 5 апреля 2013 года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№ 44-ФЗ «О контрактной системе в сфере закупок товаров, работ, услуг для обеспечения государственных и муниципальных нужд» (далее - Закон о ко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системе).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Проверка осуществлялась инспекцией в два этапа: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этап. Рассмотрение заказов, закупок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находящихся в стадии размещ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ния, на предмет их соответствия требованиям законодательства.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этап. Проверка соблюдения законодательства по завершенным (разм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щенным) заказам, закупкам  для нужд Муниципального бюджетного учрежд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«Сельскохозяйственный информационно-консультационный центр мун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ципального 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 Щербиновский район»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контракты по которым закл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чены.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Проверка осуществлялась путем выборочного рассмотрения и анализа 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представленных по запросу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документов.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 первом этапе проверки, на момент начала проведения проверки зак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зов в стадии размещения не находилось. В связи, с </w:t>
      </w:r>
      <w:r w:rsidR="006B7D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Инспекция перешла ко второму этапу проверки по завершенным (размещенным) заказам для нужд З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казчика.</w:t>
      </w:r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проведения второго этапа</w:t>
      </w:r>
      <w:r w:rsidR="00ED62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предусматривающего проведение пр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верки по завершенным (размещенным) заказам для нужд заказчиков, по кот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рым заключены контракты, установлено, что такие заказы в проверяемом пер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оде отсутствуют.</w:t>
      </w:r>
    </w:p>
    <w:p w:rsidR="00E129D1" w:rsidRPr="004236D9" w:rsidRDefault="00E129D1" w:rsidP="004236D9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</w:t>
      </w:r>
      <w:hyperlink r:id="rId7" w:history="1">
        <w:r w:rsidRPr="004236D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части 2 статьи 112</w:t>
        </w:r>
      </w:hyperlink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Закона о контрактной системе</w:t>
      </w: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заказчики размещают в единой информационной системе или до ввода в эксплуатацию указанной системы на официальном сайте Российской Федерации в информ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ционно-телекоммуникационной сети «Интернет» для размещения информации о размещении заказов на поставки товаров, выполнение работ, оказание услуг планы-графики размещения заказов на 2014 и 2015 годы по правилам, действ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вавшим до </w:t>
      </w:r>
      <w:r w:rsidR="00317BDE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дня вступления в силу</w:t>
      </w:r>
      <w:proofErr w:type="gramEnd"/>
      <w:r w:rsidR="00317BDE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Закона о контрактной системе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 учетом ос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бенностей, которые могут быть установлены федеральным органом исполн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тельной власти, осуществляющим нормативное правовое регулирование в сф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 размещения заказов, и федеральным органом исполнительной власти, ос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ществляющим правоприменительные функции по кассовому обслуживанию исполнения бюджетов бюджетной системы Российской Федерации.</w:t>
      </w:r>
    </w:p>
    <w:p w:rsidR="00E129D1" w:rsidRPr="004236D9" w:rsidRDefault="00E129D1" w:rsidP="004236D9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момент проведения проверки планы-графики размещения заказов ра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мещаются заказчиками на официальном сайте в сети «Интернет» в порядке, утвержденном совместным </w:t>
      </w:r>
      <w:hyperlink r:id="rId8" w:history="1">
        <w:r w:rsidRPr="004236D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приказом</w:t>
        </w:r>
      </w:hyperlink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Минэкономразвития России и Федерал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ным казначейством от 27 декабря 2011 года № 761/20н «Об утверждении п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рядка размещения на официальном сайте планов-графиков размещения заказа на поставки товаров, выполнение работ, оказание услуг для нужд заказчиков и формы планов-графиков размещения заказа на поставки товаров</w:t>
      </w:r>
      <w:proofErr w:type="gramEnd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выполнение работ, оказание услуг для нужд заказчиков» (далее - Приказ № 761/20н).</w:t>
      </w:r>
    </w:p>
    <w:p w:rsidR="00E129D1" w:rsidRPr="004236D9" w:rsidRDefault="00E129D1" w:rsidP="004236D9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Особенности, указанные в </w:t>
      </w:r>
      <w:hyperlink r:id="rId9" w:history="1">
        <w:r w:rsidRPr="004236D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части 2 статьи 112</w:t>
        </w:r>
      </w:hyperlink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Закона о контрактной с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стеме, установлены совместным </w:t>
      </w:r>
      <w:hyperlink r:id="rId10" w:history="1">
        <w:r w:rsidRPr="004236D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приказом</w:t>
        </w:r>
      </w:hyperlink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Минэкономразвития России и Ка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начейства России от 20 сентября 2013 г. № 544/18н «Об особенностях размещ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на официальном сайте Российской Федерации в информационно-телекоммуникационной сети «Интернет» для размещения информации о ра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мещении заказов на поставки товаров, выполнение работ, оказание услуг пл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 - графиков размещения заказов на 2014 и 2015 годы</w:t>
      </w:r>
      <w:proofErr w:type="gramEnd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(далее -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Приказ № 544/18н).</w:t>
      </w:r>
    </w:p>
    <w:p w:rsidR="00E129D1" w:rsidRPr="004236D9" w:rsidRDefault="00E129D1" w:rsidP="004236D9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пункту 2 Приказа № 544/18н, настоящий приказ вступил в силу с 01 января 2014 года.</w:t>
      </w:r>
    </w:p>
    <w:p w:rsidR="00E129D1" w:rsidRPr="004236D9" w:rsidRDefault="00E129D1" w:rsidP="004236D9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Приказ № 544/18н устанавливает Особенности размещения заказчиком на официальном сайте планов-графиков размещения заказов товаров, работ, услуг для обеспечения государственных и муниципальных нужд на 2014 и 2015 годы (далее – Особенности) в соответствии с совместным </w:t>
      </w:r>
      <w:hyperlink r:id="rId11" w:history="1">
        <w:r w:rsidRPr="004236D9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№ 761/20н.</w:t>
      </w:r>
    </w:p>
    <w:p w:rsidR="00E129D1" w:rsidRPr="004236D9" w:rsidRDefault="00E129D1" w:rsidP="004236D9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Согласно части 2 и части 5 Особенностей, планы-графики подлежат ра</w:t>
      </w: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</w:t>
      </w: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мещению на официальном сайте не позднее одного календарного месяца после принятия закона (решения) о бюджете по </w:t>
      </w:r>
      <w:hyperlink r:id="rId12" w:history="1">
        <w:r w:rsidRPr="004236D9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планов-графиков размещения </w:t>
      </w: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заказов на поставки товаров, выполнение работ, оказание услуг для нужд зака</w:t>
      </w: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</w:t>
      </w:r>
      <w:r w:rsidRPr="004236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чиков, утвержденной Приказом № 761/20н.</w:t>
      </w:r>
    </w:p>
    <w:p w:rsidR="00E129D1" w:rsidRPr="004236D9" w:rsidRDefault="003336D3" w:rsidP="004236D9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Муниципальным бюджетным учреждением «Сельскохозяйственный 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формационно-консультационный центр муниципального образования Щерб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новский район» 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разработан и утвержден план-график размещения заказов на поставку товаров, выполнение работ, оказание услуг для обеспечения госуда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ственных и муниципальных нужд на 2014 год (далее - план-график размещения заказов на 2014 год). Указанный план-график размещен на официальном сайте в информационно - телеком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муникационной сети «Интернет» 0</w:t>
      </w:r>
      <w:r w:rsidR="005033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февраля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2014 года.</w:t>
      </w:r>
    </w:p>
    <w:p w:rsidR="00E129D1" w:rsidRPr="004236D9" w:rsidRDefault="003336D3" w:rsidP="004236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Бюджет муниципального образования Щербиновский район на 2014 год был принят решением Совета муниципального образования Щербиновский район от 26 декабря 2013 года № 8 «О бюджете муниципального образования Щербиновский район на 2014 год и на плановый период 2015 и 2016 годов».</w:t>
      </w:r>
    </w:p>
    <w:p w:rsidR="00E129D1" w:rsidRPr="004236D9" w:rsidRDefault="00E129D1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Таким образом, план-график размещения заказов на 2014 год 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3336D3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пального бюджетного учреждения «Сельскохозяйственный информационно-консультационный центр муниципального образования Щербиновский район»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размещен с нарушением установленного законодательством о контрактной с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стеме срока.</w:t>
      </w:r>
    </w:p>
    <w:p w:rsidR="00E129D1" w:rsidRPr="004236D9" w:rsidRDefault="00E129D1" w:rsidP="004236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proofErr w:type="gramStart"/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5 Приказа № 544/18н размещение плана-графика на официальном сайте осуществляется по форме планов-графиков ра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мещения заказов на поставки товаров, выполнение работ, оказание услуг для нужд заказчиков, утвержденной приказом № 761/20н (далее - форма планов-графиков), с учетом положений по заполнению формы так же перечисленных в части 5 приложения к Приказу № 544/18н.</w:t>
      </w:r>
      <w:proofErr w:type="gramEnd"/>
    </w:p>
    <w:p w:rsidR="00E129D1" w:rsidRPr="004236D9" w:rsidRDefault="00E129D1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План-график размещения заказов на 2014 год </w:t>
      </w:r>
      <w:r w:rsidR="00276E70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бюдже</w:t>
      </w:r>
      <w:r w:rsidR="00276E70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276E70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учреждения «Сельскохозяйственный информационно-консультационный центр муниципального образования Щербиновский район»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размещен с нар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у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шением следующих положений: </w:t>
      </w:r>
    </w:p>
    <w:p w:rsidR="00AE0528" w:rsidRPr="004236D9" w:rsidRDefault="00AE0528" w:rsidP="004236D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соответствии с пунктом 1 части 5 приложения к 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Приказу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544/18н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указании данных о заказчике, предусмотренных формой планов-графиков по строке «ОКАТО», указывается код Общероссийского классификатора те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риторий муниципальных образований (ОКТМО), заказчиком указан ОКАТО;</w:t>
      </w:r>
    </w:p>
    <w:p w:rsidR="00090A3E" w:rsidRPr="004236D9" w:rsidRDefault="00090A3E" w:rsidP="004236D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- в столбце</w:t>
      </w:r>
      <w:r w:rsidR="00E74BCC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по закупке (лоту) неверно указан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 Общероссийского классификатора видов экономической деятельности (ОКВЭД), соответству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щий коду Общероссийского классификатора продукции по видам эко</w:t>
      </w:r>
      <w:r w:rsidR="00AB0482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номич</w:t>
      </w:r>
      <w:r w:rsidR="00AB0482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B0482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ской деятельности (ОКПД),</w:t>
      </w:r>
      <w:r w:rsidR="00AB0482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предусмотренный подпунктом «б» пункта 2 части 5 приложения к Приказу </w:t>
      </w:r>
      <w:r w:rsidR="00AB0482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544/18н</w:t>
      </w:r>
      <w:r w:rsidR="00E74BCC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129D1" w:rsidRPr="004236D9" w:rsidRDefault="00AB0482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- в столбце 3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неверно указан код ОКПД</w:t>
      </w:r>
      <w:r w:rsidR="00E129D1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предусмотренный подпунктом «в» пункта 2 части 5 приложения к Приказу 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544/18н</w:t>
      </w:r>
      <w:r w:rsidR="00E129D1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AB0482" w:rsidRPr="004236D9" w:rsidRDefault="00AB0482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- в столбце 4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указан номер закупки (лота), осуществляемой в пределах календарного года, присваиваемый заказчиком последовательно с начала года, вне зависимости от способа формирования плана-графика, в соответствии со сквозной нумерацией, начинающейся с единицы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предусмотренный подпунктом «г» пункта 2 части 5 приложения к Приказу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544/18н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;</w:t>
      </w:r>
    </w:p>
    <w:p w:rsidR="00AB0482" w:rsidRPr="004236D9" w:rsidRDefault="00AB0482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lastRenderedPageBreak/>
        <w:t>- в столбце 4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указан номер закупки (лота), осуществляемой в пределах календарного года, присваиваемый заказчиком последовательно с начала года, вне зависимости от способа формирования плана-графика, в соответствии со сквозной нумерацией, начинающейся с единицы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предусмотренный подпунктом «г» пункта 2 части 5 приложения к Приказу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544/18н</w:t>
      </w:r>
      <w:r w:rsidR="008D4149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D4149" w:rsidRPr="004236D9" w:rsidRDefault="008D4149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- столбец 5 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заполнен не в соответствии </w:t>
      </w:r>
      <w:r w:rsidR="006B7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особенностями</w:t>
      </w:r>
      <w:r w:rsidR="006B7D7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ными 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подпунктом «д» пункта 2 части 5 приложения к Приказу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544/18н;</w:t>
      </w:r>
    </w:p>
    <w:p w:rsidR="008D4149" w:rsidRPr="004236D9" w:rsidRDefault="008D4149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- в столбце 6 не указаны минимально необходимые требования, предъя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ляемые к предмету контракта и другие требования 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подпунктом «е» пункта 2 ч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а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сти 5 приложения к Приказу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544/18н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D4149" w:rsidRPr="004236D9" w:rsidRDefault="008D4149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столбце 9 начальная (максимальная) цена контракта указана в рублях, что не соответствует особенностям предусмотренными 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под</w:t>
      </w:r>
      <w:r w:rsidR="00192DB1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пунктом «и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» пункта 2 части 5 приложения к Приказу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544/18н;</w:t>
      </w:r>
    </w:p>
    <w:p w:rsidR="00E129D1" w:rsidRPr="004236D9" w:rsidRDefault="00192DB1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- столбец 10</w:t>
      </w:r>
      <w:r w:rsidR="00E129D1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не 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заполнен </w:t>
      </w:r>
      <w:r w:rsidR="00E129D1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в соответствии с подпунктом «к»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пункта 2 части 5 приложения к </w:t>
      </w:r>
      <w:r w:rsidR="00E129D1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Приказу 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544/18н;</w:t>
      </w:r>
    </w:p>
    <w:p w:rsidR="00A43133" w:rsidRPr="004236D9" w:rsidRDefault="00192DB1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- в столбце 13 неверно указан способ определения поставщика</w:t>
      </w:r>
      <w:r w:rsidR="00A43133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43133" w:rsidRPr="004236D9" w:rsidRDefault="00A43133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нарушение пункта 4 части 5 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приложения к Приказу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544/18н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плане-графике отсутствует информация о закупках, которые планируется осущ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ствить в соответствии с пунктами 4 и 5 статьи 93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43133" w:rsidRPr="004236D9" w:rsidRDefault="00A43133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нарушение пункта 5 части 5 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приложения к Приказу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544/18н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ук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зана информация о совокупных годовых объемах закупок (в тыс</w:t>
      </w:r>
      <w:proofErr w:type="gramStart"/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уб.);</w:t>
      </w:r>
    </w:p>
    <w:p w:rsidR="00E129D1" w:rsidRPr="004236D9" w:rsidRDefault="00A43133" w:rsidP="004236D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-в нижнем правом углу плана-графика отсутствует информация, пред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смотренная пунктом 7 части 5 </w:t>
      </w:r>
      <w:r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приложения к Приказу </w:t>
      </w: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 544/18н</w:t>
      </w:r>
      <w:r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29D1" w:rsidRPr="004236D9" w:rsidRDefault="00A43133" w:rsidP="004236D9">
      <w:pPr>
        <w:pStyle w:val="a5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hAnsi="Times New Roman"/>
          <w:color w:val="000000" w:themeColor="text1"/>
          <w:sz w:val="28"/>
          <w:szCs w:val="28"/>
        </w:rPr>
        <w:t>Изложен</w:t>
      </w:r>
      <w:r w:rsidR="007A3AF8" w:rsidRPr="004236D9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4236D9">
        <w:rPr>
          <w:rFonts w:ascii="Times New Roman" w:hAnsi="Times New Roman"/>
          <w:color w:val="000000" w:themeColor="text1"/>
          <w:sz w:val="28"/>
          <w:szCs w:val="28"/>
        </w:rPr>
        <w:t xml:space="preserve">ые в </w:t>
      </w:r>
      <w:r w:rsidR="007A3AF8" w:rsidRPr="004236D9">
        <w:rPr>
          <w:rFonts w:ascii="Times New Roman" w:hAnsi="Times New Roman"/>
          <w:color w:val="000000" w:themeColor="text1"/>
          <w:sz w:val="28"/>
          <w:szCs w:val="28"/>
        </w:rPr>
        <w:t>части 1 и части 2 настоящего акта нарушения</w:t>
      </w:r>
      <w:r w:rsidR="00E129D1" w:rsidRPr="004236D9">
        <w:rPr>
          <w:rFonts w:ascii="Times New Roman" w:hAnsi="Times New Roman"/>
          <w:color w:val="000000" w:themeColor="text1"/>
          <w:sz w:val="28"/>
          <w:szCs w:val="28"/>
        </w:rPr>
        <w:t xml:space="preserve"> образует с</w:t>
      </w:r>
      <w:r w:rsidR="00E129D1" w:rsidRPr="004236D9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E129D1" w:rsidRPr="004236D9">
        <w:rPr>
          <w:rFonts w:ascii="Times New Roman" w:hAnsi="Times New Roman"/>
          <w:color w:val="000000" w:themeColor="text1"/>
          <w:sz w:val="28"/>
          <w:szCs w:val="28"/>
        </w:rPr>
        <w:t>став административного правонарушения, предусмотренного частью 1.4 статьи 7.30 Кодекса Российской Федерации об административных правонарушениях (далее - КоАП РФ</w:t>
      </w:r>
      <w:r w:rsidR="007A3AF8" w:rsidRPr="004236D9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E129D1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.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 xml:space="preserve"> На момент совершения административного правонаруш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е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ния контрактный управляющий не назначен, таким образом</w:t>
      </w:r>
      <w:r w:rsidR="00CE26F3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,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 xml:space="preserve"> признаки соверш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е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ния административного правонарушения усматриваются в действиях руковод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>и</w:t>
      </w:r>
      <w:r w:rsidR="007A3AF8" w:rsidRPr="004236D9">
        <w:rPr>
          <w:rFonts w:ascii="Times New Roman" w:hAnsi="Times New Roman"/>
          <w:color w:val="000000" w:themeColor="text1"/>
          <w:kern w:val="1"/>
          <w:sz w:val="28"/>
          <w:szCs w:val="28"/>
          <w:lang w:eastAsia="ar-SA"/>
        </w:rPr>
        <w:t xml:space="preserve">теля </w:t>
      </w:r>
      <w:r w:rsidR="002D664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бюджетного у</w:t>
      </w:r>
      <w:r w:rsidR="002C6B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чреждения «Сельскохозяйственный</w:t>
      </w:r>
      <w:r w:rsidR="002D664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</w:t>
      </w:r>
      <w:r w:rsidR="002D664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 w:rsidR="002D664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фор</w:t>
      </w:r>
      <w:r w:rsidR="002C6B1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мационно-консультационный центр</w:t>
      </w:r>
      <w:r w:rsidR="002D664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муниципального образования Щерб</w:t>
      </w:r>
      <w:r w:rsidR="002D664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2D664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новский район» Александра Михайловича Зверькова.</w:t>
      </w:r>
    </w:p>
    <w:p w:rsidR="002D664A" w:rsidRPr="004236D9" w:rsidRDefault="002D664A" w:rsidP="004236D9">
      <w:pPr>
        <w:pStyle w:val="a5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3. 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 1 апреля 2014 года бюджетные учреждения вправе принять прав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вой акт в соответствии с частью 3 статьи 2 Федерального закона от 18 июля 2011 года № 223-ФЗ «О закупках товаров, работ, услуг отдельными видами юридических лиц» </w:t>
      </w:r>
      <w:r w:rsidR="003A040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(далее - Федеральный закон № 223-ФЗ</w:t>
      </w:r>
      <w:proofErr w:type="gramStart"/>
      <w:r w:rsidR="00F66041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отношении зак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пок, предусмотренных частью 2 статьи 15Закона о контрактной системе и ос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ществляемых в 2014 году. Указанные правовые акты в случае их принятия бюджетными учреждениями должны быть размещены до 1 апреля 2014 года на официальном сайте Российской Федерации в информационно-телекоммуникационной сети «Интернет» для размещения информации о ра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мещении заказов на поставки товаров, выполнение работ, оказание услуг. До размещения указанного правового акта, но не позднее 1 апреля 2014 года бю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</w:t>
      </w:r>
      <w:r w:rsidR="00687C9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жетные учреждения осуществляют такие закупки в соответствии с Законом о контрактной системе.</w:t>
      </w:r>
    </w:p>
    <w:p w:rsidR="00687C99" w:rsidRPr="004236D9" w:rsidRDefault="00687C99" w:rsidP="004236D9">
      <w:pPr>
        <w:pStyle w:val="a5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Муниципальным бюджетным учреждением «Сельскохозяйственный и</w:t>
      </w:r>
      <w:r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формационно-консультационный центр муниципального образования Щерб</w:t>
      </w:r>
      <w:r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новский район» </w:t>
      </w:r>
      <w:r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="00AF18A4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был принят правовой акт – положение «О закупке товаров, р</w:t>
      </w:r>
      <w:r w:rsidR="00AF18A4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</w:t>
      </w:r>
      <w:r w:rsidR="00AF18A4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бот и услуг для нужд </w:t>
      </w:r>
      <w:r w:rsidR="003A040A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Муниципального бюджетного учреждения «Сельскох</w:t>
      </w:r>
      <w:r w:rsidR="003A040A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</w:t>
      </w:r>
      <w:r w:rsidR="003A040A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зяйственный информационно-консультационный центр муниципального обр</w:t>
      </w:r>
      <w:r w:rsidR="003A040A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</w:t>
      </w:r>
      <w:r w:rsidR="003A040A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зования Щербиновский район»</w:t>
      </w:r>
      <w:r w:rsidR="00F66041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(далее – Положение)</w:t>
      </w:r>
      <w:r w:rsidR="003A040A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утвержденное постано</w:t>
      </w:r>
      <w:r w:rsidR="003A040A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</w:t>
      </w:r>
      <w:r w:rsidR="003A040A" w:rsidRPr="004236D9">
        <w:rPr>
          <w:rStyle w:val="apple-converted-space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лением администрации муниципального образования Щербиновский район от 27 марта 2014 года № 135, в соответствии с которым </w:t>
      </w:r>
      <w:r w:rsidR="003A040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Муниципальное бюдже</w:t>
      </w:r>
      <w:r w:rsidR="003A040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</w:t>
      </w:r>
      <w:r w:rsidR="003A040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ное учреждение «Сельскохозяйственный информационно-консультационный центр муниципального образования</w:t>
      </w:r>
      <w:proofErr w:type="gramEnd"/>
      <w:r w:rsidR="003A040A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Щербиновский район» осуществляет </w:t>
      </w:r>
      <w:r w:rsidR="00F66041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</w:t>
      </w:r>
      <w:r w:rsidR="00F66041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F66041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купки в соответствии с Федеральным законом № 223-ФЗ в рамках средств, предусмотренных частью 2 статьи 15 Закона о контрактной системе. Вышеп</w:t>
      </w:r>
      <w:r w:rsidR="00F66041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F66041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речисленное Положение размещено</w:t>
      </w:r>
      <w:r w:rsidR="00317BDE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официальном сайте Российской Федер</w:t>
      </w:r>
      <w:r w:rsidR="00317BDE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317BDE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ции в информационно-телекоммуникационной сети «Интернет» для размещ</w:t>
      </w:r>
      <w:r w:rsidR="00317BDE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317BDE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ния информации о размещении заказов на поставки товаров, выполнение работ, оказание услуг 28 марта 2014 года.</w:t>
      </w:r>
    </w:p>
    <w:p w:rsidR="00F66041" w:rsidRPr="004236D9" w:rsidRDefault="00F66041" w:rsidP="004236D9">
      <w:pPr>
        <w:pStyle w:val="a5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Нарушений сроков</w:t>
      </w:r>
      <w:r w:rsidR="006B7D7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предусмотренных Законом о контрактной системе</w:t>
      </w:r>
      <w:r w:rsidR="006B7D7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не выявлено.</w:t>
      </w:r>
    </w:p>
    <w:p w:rsidR="004236D9" w:rsidRPr="004236D9" w:rsidRDefault="002D664A" w:rsidP="004236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E129D1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236D9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Инспекцией так же были выборочно проверены гражданско-правовые договор</w:t>
      </w:r>
      <w:r w:rsidR="008107C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4236D9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, заключенны</w:t>
      </w:r>
      <w:r w:rsidR="006B7D7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236D9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четвертом квартале 2013 года. Превышения суммы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 по поставке одноименных товаров, выполнению одноименных работ, оказанию одноименных услуг в течение квартала (пункт 14 части 2 статьи 55 </w:t>
      </w:r>
      <w:r w:rsidR="004236D9" w:rsidRPr="004236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размещении заказов</w:t>
      </w:r>
      <w:r w:rsidR="004236D9" w:rsidRPr="004236D9">
        <w:rPr>
          <w:rFonts w:ascii="Times New Roman" w:hAnsi="Times New Roman" w:cs="Times New Roman"/>
          <w:color w:val="000000" w:themeColor="text1"/>
          <w:sz w:val="28"/>
          <w:szCs w:val="28"/>
        </w:rPr>
        <w:t>) не выявлено.</w:t>
      </w:r>
    </w:p>
    <w:p w:rsidR="00E129D1" w:rsidRPr="00192DB1" w:rsidRDefault="00E129D1" w:rsidP="00E129D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E129D1" w:rsidRPr="00192DB1" w:rsidRDefault="00E129D1" w:rsidP="00E1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proofErr w:type="gramStart"/>
      <w:r w:rsidRPr="00192DB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вышеизложенного</w:t>
      </w:r>
      <w:proofErr w:type="gramEnd"/>
      <w:r w:rsidRPr="00192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инспекцией принято решение:</w:t>
      </w:r>
    </w:p>
    <w:p w:rsidR="00E129D1" w:rsidRPr="00192DB1" w:rsidRDefault="00E129D1" w:rsidP="00E1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9D1" w:rsidRPr="004236D9" w:rsidRDefault="00E129D1" w:rsidP="004236D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настоящий акт в адрес </w:t>
      </w:r>
      <w:r w:rsidR="0007701B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бюджетного учр</w:t>
      </w:r>
      <w:r w:rsidR="0007701B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="0007701B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ждения «Сельскохозяйств</w:t>
      </w:r>
      <w:r w:rsidR="004236D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енный</w:t>
      </w:r>
      <w:r w:rsidR="0007701B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ин</w:t>
      </w:r>
      <w:r w:rsidR="004236D9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формационно-консультационный центр</w:t>
      </w:r>
      <w:r w:rsidR="0007701B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</w:t>
      </w:r>
      <w:r w:rsidR="0007701B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</w:t>
      </w:r>
      <w:r w:rsidR="0007701B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ниципального образования Щербиновский район»</w:t>
      </w:r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ознакомления и н</w:t>
      </w:r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допущения нарушений законодательства в сфере контрактной системы закупок.</w:t>
      </w:r>
    </w:p>
    <w:p w:rsidR="00E129D1" w:rsidRPr="004236D9" w:rsidRDefault="00E129D1" w:rsidP="004236D9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Выдать </w:t>
      </w:r>
      <w:r w:rsidR="0007701B" w:rsidRPr="004236D9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руководителю</w:t>
      </w:r>
      <w:r w:rsidR="00E64AB0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</w:t>
      </w:r>
      <w:r w:rsidR="0007701B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 бюджетного учреждения «Сельскохозяйственного информационно-консультационного центра муниц</w:t>
      </w:r>
      <w:r w:rsidR="0007701B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07701B" w:rsidRPr="004236D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пального образования Щербиновский район» </w:t>
      </w:r>
      <w:r w:rsidR="0007701B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Александру Михайловичу Звер</w:t>
      </w:r>
      <w:r w:rsidR="0007701B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>ь</w:t>
      </w:r>
      <w:r w:rsidR="0007701B" w:rsidRPr="004236D9">
        <w:rPr>
          <w:rFonts w:ascii="Times New Roman" w:eastAsia="Calibri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кову </w:t>
      </w:r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предписание об устранении выявленных в ходе проверки нарушений зак</w:t>
      </w:r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нодательства Российской Федерации о контрактной системе в сфере закупок.</w:t>
      </w:r>
    </w:p>
    <w:p w:rsidR="00E129D1" w:rsidRPr="004236D9" w:rsidRDefault="00E129D1" w:rsidP="004236D9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Настоящий акт может быть обжалован </w:t>
      </w:r>
      <w:r w:rsidRPr="004236D9">
        <w:rPr>
          <w:rFonts w:ascii="Times New Roman" w:hAnsi="Times New Roman" w:cs="Times New Roman"/>
          <w:sz w:val="28"/>
          <w:szCs w:val="28"/>
        </w:rPr>
        <w:t>в судебном порядке в течение трех месяцев со дня его принятия.</w:t>
      </w:r>
      <w:bookmarkStart w:id="0" w:name="_GoBack"/>
      <w:bookmarkEnd w:id="0"/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6D9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4236D9">
        <w:rPr>
          <w:rFonts w:ascii="Times New Roman" w:eastAsia="Times New Roman" w:hAnsi="Times New Roman" w:cs="Times New Roman"/>
          <w:sz w:val="28"/>
          <w:szCs w:val="28"/>
        </w:rPr>
        <w:t>Учитывая, что выявленные нарушения содержат признак состава адм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нистративного правонарушения,  предусмотренного частью 1.4  статьи 7.30 К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декса Российской Федерации об административных правонарушениях, матер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lastRenderedPageBreak/>
        <w:t>алы проверки по части 1 и части 2настоящего акта направить в уполномоче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ный на осуществление контроля в сфере размещения заказов орган исполн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236D9">
        <w:rPr>
          <w:rFonts w:ascii="Times New Roman" w:eastAsia="Times New Roman" w:hAnsi="Times New Roman" w:cs="Times New Roman"/>
          <w:sz w:val="28"/>
          <w:szCs w:val="28"/>
        </w:rPr>
        <w:t>тельной власти субъекта Российской Федерации – министерство экономики Краснодарского края.</w:t>
      </w:r>
      <w:proofErr w:type="gramEnd"/>
    </w:p>
    <w:p w:rsidR="00E129D1" w:rsidRPr="004236D9" w:rsidRDefault="00E129D1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акт</w:t>
      </w:r>
      <w:proofErr w:type="gramEnd"/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на официальном сайте РФ в сети «Интернет» </w:t>
      </w:r>
      <w:hyperlink r:id="rId13" w:history="1">
        <w:proofErr w:type="spellStart"/>
        <w:r w:rsidRPr="004236D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zakupki</w:t>
        </w:r>
        <w:proofErr w:type="spellEnd"/>
        <w:r w:rsidRPr="004236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4236D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4236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4236D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3 рабочих дней.</w:t>
      </w:r>
    </w:p>
    <w:p w:rsidR="004236D9" w:rsidRPr="004236D9" w:rsidRDefault="004236D9" w:rsidP="004236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32A" w:rsidRPr="004236D9" w:rsidRDefault="00E6332A" w:rsidP="004236D9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6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составлен на 7 листах в 2-х экземплярах.</w:t>
      </w:r>
    </w:p>
    <w:p w:rsidR="00E129D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2A274B" w:rsidRDefault="00E129D1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A274B">
        <w:rPr>
          <w:rFonts w:ascii="Times New Roman" w:eastAsia="Calibri" w:hAnsi="Times New Roman" w:cs="Times New Roman"/>
          <w:sz w:val="28"/>
          <w:szCs w:val="28"/>
          <w:lang w:eastAsia="ar-SA"/>
        </w:rPr>
        <w:t>Руководитель инспекции: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2A572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Ведущий специалист</w:t>
      </w:r>
    </w:p>
    <w:p w:rsidR="00E129D1" w:rsidRPr="002A572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E129D1" w:rsidRPr="002A572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</w:p>
    <w:p w:rsidR="00E129D1" w:rsidRPr="002A5721" w:rsidRDefault="00E129D1" w:rsidP="00E129D1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образования Щербиновский район                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Т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.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Д</w:t>
      </w:r>
      <w:r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.</w:t>
      </w:r>
      <w:r w:rsidR="004A68CC" w:rsidRPr="002A572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Сидоркина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BA75EE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75EE">
        <w:rPr>
          <w:rFonts w:ascii="Times New Roman" w:eastAsia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E129D1" w:rsidRPr="00BA75EE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7701B" w:rsidRPr="00F95693" w:rsidRDefault="0007701B" w:rsidP="0007701B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9569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начальника </w:t>
      </w:r>
    </w:p>
    <w:p w:rsidR="0007701B" w:rsidRPr="00F95693" w:rsidRDefault="0007701B" w:rsidP="0007701B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95693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07701B" w:rsidRPr="00F95693" w:rsidRDefault="0007701B" w:rsidP="0007701B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9569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F95693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07701B" w:rsidRPr="00F95693" w:rsidRDefault="0007701B" w:rsidP="0007701B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95693"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 Щербиновский район,</w:t>
      </w:r>
    </w:p>
    <w:p w:rsidR="0007701B" w:rsidRPr="00F95693" w:rsidRDefault="0007701B" w:rsidP="0007701B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9569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начальник бюджетного отдела                             </w:t>
      </w:r>
      <w:proofErr w:type="spellStart"/>
      <w:r w:rsidRPr="00F95693">
        <w:rPr>
          <w:rFonts w:ascii="Times New Roman" w:eastAsia="Calibri" w:hAnsi="Times New Roman" w:cs="Times New Roman"/>
          <w:sz w:val="28"/>
          <w:szCs w:val="28"/>
          <w:lang w:eastAsia="ar-SA"/>
        </w:rPr>
        <w:t>С.Н.Порядина</w:t>
      </w:r>
      <w:proofErr w:type="spellEnd"/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Ведущий специалист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финансового управления 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E129D1" w:rsidRPr="00C21ABF" w:rsidRDefault="00E129D1" w:rsidP="00E129D1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                                                                             Н.В.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Семеняк</w:t>
      </w:r>
      <w:proofErr w:type="spellEnd"/>
    </w:p>
    <w:p w:rsidR="00E129D1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Согласовано: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Заместитель главы 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 район, начальник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E129D1" w:rsidRPr="00C21ABF" w:rsidRDefault="00E129D1" w:rsidP="00E129D1">
      <w:pPr>
        <w:widowControl w:val="0"/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E129D1" w:rsidRPr="00C21ABF" w:rsidRDefault="00E129D1" w:rsidP="00E129D1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                         </w:t>
      </w:r>
      <w:proofErr w:type="spellStart"/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Н.А.Оголь</w:t>
      </w:r>
      <w:proofErr w:type="spellEnd"/>
    </w:p>
    <w:p w:rsidR="00B91838" w:rsidRPr="002C6B1F" w:rsidRDefault="00B9183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91838" w:rsidRPr="002C6B1F" w:rsidRDefault="00B9183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91838" w:rsidRPr="002C6B1F" w:rsidRDefault="00B91838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129D1" w:rsidRPr="00C21ABF" w:rsidRDefault="00E129D1" w:rsidP="00E129D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C21ABF">
        <w:rPr>
          <w:rFonts w:ascii="Times New Roman" w:eastAsia="Calibri" w:hAnsi="Times New Roman" w:cs="Times New Roman"/>
          <w:sz w:val="28"/>
          <w:szCs w:val="28"/>
          <w:lang w:eastAsia="ar-SA"/>
        </w:rPr>
        <w:t>Акт получен: «___» ____________2014 г.  ______________   _______________</w:t>
      </w:r>
    </w:p>
    <w:p w:rsidR="00EB66D0" w:rsidRPr="0007701B" w:rsidRDefault="00E129D1" w:rsidP="0007701B">
      <w:pPr>
        <w:suppressAutoHyphens/>
        <w:spacing w:after="0" w:line="240" w:lineRule="auto"/>
        <w:jc w:val="both"/>
        <w:rPr>
          <w:rFonts w:ascii="Calibri" w:eastAsia="Calibri" w:hAnsi="Calibri" w:cs="Times New Roman"/>
          <w:kern w:val="1"/>
          <w:lang w:eastAsia="ar-SA"/>
        </w:rPr>
      </w:pPr>
      <w:r w:rsidRPr="00C21ABF">
        <w:rPr>
          <w:rFonts w:ascii="Times New Roman" w:eastAsia="Calibri" w:hAnsi="Times New Roman" w:cs="Times New Roman"/>
          <w:sz w:val="20"/>
          <w:szCs w:val="20"/>
          <w:lang w:eastAsia="ar-SA"/>
        </w:rPr>
        <w:t>Подпись       ФИО</w:t>
      </w:r>
    </w:p>
    <w:sectPr w:rsidR="00EB66D0" w:rsidRPr="0007701B" w:rsidSect="00B301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 w:cs="Times New Roman"/>
      </w:rPr>
    </w:lvl>
  </w:abstractNum>
  <w:abstractNum w:abstractNumId="1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129D1"/>
    <w:rsid w:val="0007701B"/>
    <w:rsid w:val="00083346"/>
    <w:rsid w:val="00083B26"/>
    <w:rsid w:val="000864EA"/>
    <w:rsid w:val="00090A3E"/>
    <w:rsid w:val="000B118D"/>
    <w:rsid w:val="000C3730"/>
    <w:rsid w:val="00192DB1"/>
    <w:rsid w:val="00231EC2"/>
    <w:rsid w:val="00233949"/>
    <w:rsid w:val="00276E70"/>
    <w:rsid w:val="002A5721"/>
    <w:rsid w:val="002C6B1F"/>
    <w:rsid w:val="002D664A"/>
    <w:rsid w:val="002E2E9C"/>
    <w:rsid w:val="00317BDE"/>
    <w:rsid w:val="003336D3"/>
    <w:rsid w:val="00393E6F"/>
    <w:rsid w:val="003A040A"/>
    <w:rsid w:val="003D7DFA"/>
    <w:rsid w:val="00416075"/>
    <w:rsid w:val="004236D9"/>
    <w:rsid w:val="004A68CC"/>
    <w:rsid w:val="00503316"/>
    <w:rsid w:val="005C22FE"/>
    <w:rsid w:val="005C320B"/>
    <w:rsid w:val="006706BD"/>
    <w:rsid w:val="00687C99"/>
    <w:rsid w:val="006B7D79"/>
    <w:rsid w:val="006F2B30"/>
    <w:rsid w:val="007A3AF8"/>
    <w:rsid w:val="007B5037"/>
    <w:rsid w:val="008107CC"/>
    <w:rsid w:val="008D4149"/>
    <w:rsid w:val="00A43133"/>
    <w:rsid w:val="00AA6550"/>
    <w:rsid w:val="00AB0482"/>
    <w:rsid w:val="00AC608B"/>
    <w:rsid w:val="00AE0528"/>
    <w:rsid w:val="00AF18A4"/>
    <w:rsid w:val="00B30193"/>
    <w:rsid w:val="00B91838"/>
    <w:rsid w:val="00BA1802"/>
    <w:rsid w:val="00CD61A7"/>
    <w:rsid w:val="00CE26F3"/>
    <w:rsid w:val="00CF0383"/>
    <w:rsid w:val="00DB4C91"/>
    <w:rsid w:val="00DF7A51"/>
    <w:rsid w:val="00E0097D"/>
    <w:rsid w:val="00E129D1"/>
    <w:rsid w:val="00E6332A"/>
    <w:rsid w:val="00E64AB0"/>
    <w:rsid w:val="00E74BCC"/>
    <w:rsid w:val="00EB66D0"/>
    <w:rsid w:val="00ED62DA"/>
    <w:rsid w:val="00F66041"/>
    <w:rsid w:val="00FB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9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9D1"/>
    <w:pPr>
      <w:ind w:left="720"/>
      <w:contextualSpacing/>
    </w:pPr>
  </w:style>
  <w:style w:type="paragraph" w:styleId="a5">
    <w:name w:val="No Spacing"/>
    <w:uiPriority w:val="1"/>
    <w:qFormat/>
    <w:rsid w:val="00E12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87C99"/>
  </w:style>
  <w:style w:type="paragraph" w:customStyle="1" w:styleId="1">
    <w:name w:val="1 Знак"/>
    <w:basedOn w:val="a"/>
    <w:rsid w:val="00423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9BD42081B367F441B75AB86F643F79934D1DFD5554CACA05462CA109Q6BFI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29BD42081B367F441B75AB86F643F79934C13FD5452CACA05462CA1096FAFF2B20947DF202B3B01Q5BBI" TargetMode="External"/><Relationship Id="rId12" Type="http://schemas.openxmlformats.org/officeDocument/2006/relationships/hyperlink" Target="consultantplus://offline/ref=DEC366E2B27BAE7DA8D87660336B8A229AF6D6756B8B2DDF0CD1C41EF1E20B0B10D1C03E4D5632B4S7q7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5F4AEE0B89737A50ADF7F1BAAD01C0F5AA14EB10EF1DDEB6C6EA203657A81A8BE065378ECC89126i3W6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29BD42081B367F441B75AB86F643F79934C11FD5451CACA05462CA109Q6BF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9BD42081B367F441B75AB86F643F79934C13FD5452CACA05462CA1096FAFF2B20947DF202B3B01Q5BB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1E804-E41A-4A92-8A09-D14D40608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7</Pages>
  <Words>2680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</dc:creator>
  <cp:lastModifiedBy>Тамилла Д. Сидоркина</cp:lastModifiedBy>
  <cp:revision>15</cp:revision>
  <cp:lastPrinted>2014-09-04T09:55:00Z</cp:lastPrinted>
  <dcterms:created xsi:type="dcterms:W3CDTF">2014-09-02T12:03:00Z</dcterms:created>
  <dcterms:modified xsi:type="dcterms:W3CDTF">2014-11-07T05:40:00Z</dcterms:modified>
</cp:coreProperties>
</file>